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4F" w:rsidRPr="00687CFB" w:rsidRDefault="005D2A4F" w:rsidP="005D2A4F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 w:rsidRPr="00687CFB">
        <w:rPr>
          <w:rFonts w:ascii="Arial" w:hAnsi="Arial" w:cs="Arial"/>
          <w:b/>
          <w:lang w:val="sr-Cyrl-BA"/>
        </w:rPr>
        <w:t>PRILOG 8-B</w:t>
      </w:r>
    </w:p>
    <w:p w:rsidR="005D2A4F" w:rsidRPr="00CD5740" w:rsidRDefault="005D2A4F" w:rsidP="005D2A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VEZAMA</w:t>
      </w:r>
    </w:p>
    <w:p w:rsidR="005D2A4F" w:rsidRPr="00CD5740" w:rsidRDefault="005D2A4F" w:rsidP="005D2A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POZNATI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</w:rPr>
        <w:t>OBAVLJAČ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</w:p>
    <w:p w:rsidR="005D2A4F" w:rsidRPr="00CD5740" w:rsidRDefault="005D2A4F" w:rsidP="005D2A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U skladu sa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</w:t>
      </w:r>
      <w:r>
        <w:rPr>
          <w:rFonts w:ascii="Arial" w:hAnsi="Arial" w:cs="Arial"/>
        </w:rPr>
        <w:t>om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zrakoplovstva,</w:t>
      </w:r>
    </w:p>
    <w:p w:rsidR="005D2A4F" w:rsidRPr="00CD5740" w:rsidRDefault="005D2A4F" w:rsidP="005D2A4F">
      <w:pPr>
        <w:spacing w:after="0"/>
        <w:jc w:val="both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izjavlјujem</w:t>
      </w:r>
      <w:r w:rsidRPr="00CD5740">
        <w:rPr>
          <w:rFonts w:ascii="Arial" w:hAnsi="Arial" w:cs="Arial"/>
          <w:lang w:val="sr-Cyrl-BA"/>
        </w:rPr>
        <w:t>,</w:t>
      </w:r>
    </w:p>
    <w:p w:rsidR="005D2A4F" w:rsidRPr="00CD5740" w:rsidRDefault="005D2A4F" w:rsidP="005D2A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5D2A4F" w:rsidRPr="00A25AE5" w:rsidRDefault="005D2A4F" w:rsidP="005D2A4F">
      <w:pPr>
        <w:pStyle w:val="ListParagraph"/>
        <w:numPr>
          <w:ilvl w:val="0"/>
          <w:numId w:val="151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25AE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25AE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preduzeća</w:t>
      </w:r>
      <w:r w:rsidRPr="00A25AE5">
        <w:rPr>
          <w:rFonts w:ascii="Arial" w:hAnsi="Arial" w:cs="Arial"/>
          <w:lang w:val="sr-Cyrl-BA"/>
        </w:rPr>
        <w:t>]</w:t>
      </w:r>
    </w:p>
    <w:p w:rsidR="005D2A4F" w:rsidRDefault="005D2A4F" w:rsidP="005D2A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imenovati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duzeću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5D2A4F" w:rsidRPr="00A25AE5" w:rsidRDefault="005D2A4F" w:rsidP="005D2A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osigurati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</w:t>
      </w:r>
      <w:r w:rsidRPr="00AE6E27">
        <w:rPr>
          <w:rFonts w:ascii="Arial" w:hAnsi="Arial" w:cs="Arial"/>
          <w:lang w:val="sr-Cyrl-BA"/>
        </w:rPr>
        <w:t>aliha</w:t>
      </w:r>
      <w:r>
        <w:rPr>
          <w:rFonts w:ascii="Arial" w:hAnsi="Arial" w:cs="Arial"/>
          <w:lang w:val="sr-Cyrl-BA"/>
        </w:rPr>
        <w:t>ma 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prođu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</w:t>
      </w:r>
      <w:r>
        <w:rPr>
          <w:rFonts w:ascii="Arial" w:hAnsi="Arial" w:cs="Arial"/>
        </w:rPr>
        <w:t>št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 o podizanju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svijesti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u skladu sa navedenim pod </w:t>
      </w:r>
      <w:r w:rsidRPr="00A25AE5">
        <w:rPr>
          <w:rFonts w:ascii="Arial" w:hAnsi="Arial" w:cs="Arial"/>
          <w:lang w:val="sr-Cyrl-BA"/>
        </w:rPr>
        <w:t xml:space="preserve">11.2.7. </w:t>
      </w:r>
      <w:r w:rsidRPr="00B566D5">
        <w:rPr>
          <w:rFonts w:ascii="Arial" w:hAnsi="Arial" w:cs="Arial"/>
          <w:lang w:val="sr-Cyrl-BA"/>
        </w:rPr>
        <w:t xml:space="preserve">Aneksa </w:t>
      </w:r>
      <w:r w:rsidRPr="00B566D5"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dobi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anja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Osim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toga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osiguraće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</w:t>
      </w:r>
      <w:r>
        <w:rPr>
          <w:rFonts w:ascii="Arial" w:hAnsi="Arial" w:cs="Arial"/>
        </w:rPr>
        <w:t>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provode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pregled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prođu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u skladu sa navedenim pod </w:t>
      </w:r>
      <w:r w:rsidRPr="00A25AE5">
        <w:rPr>
          <w:rFonts w:ascii="Arial" w:hAnsi="Arial" w:cs="Arial"/>
          <w:lang w:val="sr-Cyrl-BA"/>
        </w:rPr>
        <w:t xml:space="preserve">11.2.3.3. </w:t>
      </w:r>
      <w:r w:rsidRPr="00B566D5">
        <w:rPr>
          <w:rFonts w:ascii="Arial" w:hAnsi="Arial" w:cs="Arial"/>
          <w:lang w:val="sr-Cyrl-BA"/>
        </w:rPr>
        <w:t xml:space="preserve">Aneksa </w:t>
      </w:r>
      <w:r w:rsidRPr="00B566D5">
        <w:rPr>
          <w:rFonts w:ascii="Arial" w:hAnsi="Arial" w:cs="Arial"/>
        </w:rPr>
        <w:t>IV</w:t>
      </w:r>
      <w:r w:rsidRPr="00B566D5">
        <w:t xml:space="preserve"> </w:t>
      </w:r>
      <w:r>
        <w:rPr>
          <w:rFonts w:ascii="Arial" w:hAnsi="Arial" w:cs="Arial"/>
          <w:lang w:val="sr-Cyrl-BA"/>
        </w:rPr>
        <w:t>Pravilnika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</w:t>
      </w:r>
      <w:r>
        <w:rPr>
          <w:rFonts w:ascii="Arial" w:hAnsi="Arial" w:cs="Arial"/>
        </w:rPr>
        <w:t>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provode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ostale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vezi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prođu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u skladu sa</w:t>
      </w:r>
      <w:r w:rsidRPr="00A25AE5">
        <w:rPr>
          <w:rFonts w:ascii="Arial" w:hAnsi="Arial" w:cs="Arial"/>
          <w:lang w:val="sr-Cyrl-BA"/>
        </w:rPr>
        <w:t xml:space="preserve"> 11.2.3.10. </w:t>
      </w:r>
      <w:r w:rsidRPr="00B566D5">
        <w:rPr>
          <w:rFonts w:ascii="Arial" w:hAnsi="Arial" w:cs="Arial"/>
          <w:lang w:val="sr-Cyrl-BA"/>
        </w:rPr>
        <w:t xml:space="preserve">Aneksa </w:t>
      </w:r>
      <w:r w:rsidRPr="00B566D5"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5D2A4F" w:rsidRDefault="005D2A4F" w:rsidP="005D2A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spriječiti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neovlašteni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 svoje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prostorije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 tokom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5D2A4F" w:rsidRDefault="005D2A4F" w:rsidP="005D2A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primjereno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sakriju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nikakvi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predmeti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5D2A4F" w:rsidRDefault="005D2A4F" w:rsidP="005D2A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rimijeniti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pečate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otvoriti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bez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vidlјivog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oštećenja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25AE5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kontejnere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prevoze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ili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kontejnere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fizički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zaštititi</w:t>
      </w:r>
      <w:r w:rsidRPr="00A25AE5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ovo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zračnom stranom</w:t>
      </w:r>
      <w:r w:rsidRPr="00A25AE5">
        <w:rPr>
          <w:rFonts w:ascii="Arial" w:hAnsi="Arial" w:cs="Arial"/>
          <w:lang w:val="sr-Cyrl-BA"/>
        </w:rPr>
        <w:t>).</w:t>
      </w:r>
    </w:p>
    <w:p w:rsidR="005D2A4F" w:rsidRPr="00A25AE5" w:rsidRDefault="005D2A4F" w:rsidP="005D2A4F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usluge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drugog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duzeća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nije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</w:t>
      </w:r>
      <w:r>
        <w:rPr>
          <w:rFonts w:ascii="Arial" w:hAnsi="Arial" w:cs="Arial"/>
        </w:rPr>
        <w:t>bavljač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prijevoznika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regulirani dobavljač za prijevoz zaliha</w:t>
      </w:r>
      <w:r w:rsidRPr="00CD5740">
        <w:rPr>
          <w:rFonts w:ascii="Arial" w:hAnsi="Arial" w:cs="Arial"/>
          <w:lang w:val="sr-Cyrl-BA"/>
        </w:rPr>
        <w:t>,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CD5740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će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u skladu sa</w:t>
      </w:r>
      <w:r>
        <w:rPr>
          <w:rFonts w:ascii="Arial" w:hAnsi="Arial" w:cs="Arial"/>
          <w:lang w:val="sr-Cyrl-BA"/>
        </w:rPr>
        <w:t xml:space="preserve"> svim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gore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navedenim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kontrolama</w:t>
      </w:r>
      <w:r w:rsidRPr="00CD5740">
        <w:rPr>
          <w:rFonts w:ascii="Arial" w:hAnsi="Arial" w:cs="Arial"/>
          <w:lang w:val="sr-Cyrl-BA"/>
        </w:rPr>
        <w:t>,</w:t>
      </w:r>
    </w:p>
    <w:p w:rsidR="005D2A4F" w:rsidRPr="00CD5740" w:rsidRDefault="005D2A4F" w:rsidP="005D2A4F">
      <w:pPr>
        <w:spacing w:after="0"/>
        <w:jc w:val="both"/>
        <w:rPr>
          <w:rFonts w:ascii="Arial" w:hAnsi="Arial" w:cs="Arial"/>
          <w:lang w:val="sr-Cyrl-BA"/>
        </w:rPr>
      </w:pPr>
    </w:p>
    <w:p w:rsidR="005D2A4F" w:rsidRDefault="005D2A4F" w:rsidP="005D2A4F">
      <w:pPr>
        <w:pStyle w:val="ListParagraph"/>
        <w:numPr>
          <w:ilvl w:val="0"/>
          <w:numId w:val="151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bookmarkStart w:id="0" w:name="_GoBack"/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A75205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kako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poštivanje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propisa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slučaju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potpunosti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Cyrl-BA"/>
        </w:rPr>
        <w:t>rađivati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A75205">
        <w:rPr>
          <w:rFonts w:ascii="Arial" w:hAnsi="Arial" w:cs="Arial"/>
          <w:lang w:val="sr-Cyrl-BA"/>
        </w:rPr>
        <w:t xml:space="preserve"> </w:t>
      </w:r>
      <w:r w:rsidRPr="00D638A0">
        <w:rPr>
          <w:rFonts w:ascii="Arial" w:hAnsi="Arial" w:cs="Arial"/>
          <w:lang w:val="sr-Cyrl-BA"/>
        </w:rPr>
        <w:t>inspekcijama/nadzorima,</w:t>
      </w:r>
      <w:r w:rsidRPr="000A5D6B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inspektora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omogućiti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dokumentima</w:t>
      </w:r>
      <w:r w:rsidRPr="00A75205">
        <w:rPr>
          <w:rFonts w:ascii="Arial" w:hAnsi="Arial" w:cs="Arial"/>
          <w:lang w:val="sr-Cyrl-BA"/>
        </w:rPr>
        <w:t>,</w:t>
      </w:r>
    </w:p>
    <w:p w:rsidR="005D2A4F" w:rsidRDefault="005D2A4F" w:rsidP="005D2A4F">
      <w:pPr>
        <w:pStyle w:val="ListParagraph"/>
        <w:numPr>
          <w:ilvl w:val="0"/>
          <w:numId w:val="151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zračnog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prijevoznika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ili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reguliranog dobavljača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kojem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isporučuje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zalihe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korištenje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lang w:val="sr-Cyrl-BA"/>
        </w:rPr>
        <w:t>kom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leta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ozbilјnom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kršenju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sumnjivim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okolnostima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mogle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važne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tokom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posebno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pokušaju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skrivanja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zabranjenih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A75205">
        <w:rPr>
          <w:rFonts w:ascii="Arial" w:hAnsi="Arial" w:cs="Arial"/>
          <w:lang w:val="sr-Cyrl-BA"/>
        </w:rPr>
        <w:t>,</w:t>
      </w:r>
    </w:p>
    <w:p w:rsidR="005D2A4F" w:rsidRDefault="005D2A4F" w:rsidP="005D2A4F">
      <w:pPr>
        <w:pStyle w:val="ListParagraph"/>
        <w:numPr>
          <w:ilvl w:val="0"/>
          <w:numId w:val="151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za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</w:t>
      </w:r>
      <w:r>
        <w:rPr>
          <w:rFonts w:ascii="Arial" w:hAnsi="Arial" w:cs="Arial"/>
        </w:rPr>
        <w:t>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relevantno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u skladu sa P</w:t>
      </w:r>
      <w:r>
        <w:rPr>
          <w:rFonts w:ascii="Arial" w:hAnsi="Arial" w:cs="Arial"/>
          <w:lang w:val="sr-Cyrl-BA"/>
        </w:rPr>
        <w:t>oglavlј</w:t>
      </w:r>
      <w:r>
        <w:rPr>
          <w:rFonts w:ascii="Arial" w:hAnsi="Arial" w:cs="Arial"/>
        </w:rPr>
        <w:t>em</w:t>
      </w:r>
      <w:r w:rsidRPr="00A75205">
        <w:rPr>
          <w:rFonts w:ascii="Arial" w:hAnsi="Arial" w:cs="Arial"/>
          <w:lang w:val="sr-Cyrl-BA"/>
        </w:rPr>
        <w:t xml:space="preserve"> 11 </w:t>
      </w:r>
      <w:r w:rsidRPr="00E3241C">
        <w:rPr>
          <w:rFonts w:ascii="Arial" w:hAnsi="Arial" w:cs="Arial"/>
          <w:lang w:val="sr-Cyrl-BA"/>
        </w:rPr>
        <w:t xml:space="preserve">Aneksa </w:t>
      </w:r>
      <w:r w:rsidRPr="00E3241C">
        <w:rPr>
          <w:rFonts w:ascii="Arial" w:hAnsi="Arial" w:cs="Arial"/>
        </w:rPr>
        <w:t>IV</w:t>
      </w:r>
      <w:r w:rsidRPr="00E3241C">
        <w:rPr>
          <w:rFonts w:ascii="Arial" w:hAnsi="Arial" w:cs="Arial"/>
          <w:lang w:val="sr-Cyrl-BA"/>
        </w:rPr>
        <w:t xml:space="preserve"> </w:t>
      </w:r>
      <w:r w:rsidRPr="00E3241C">
        <w:t xml:space="preserve"> </w:t>
      </w:r>
      <w:r>
        <w:rPr>
          <w:rFonts w:ascii="Arial" w:hAnsi="Arial" w:cs="Arial"/>
          <w:lang w:val="sr-Cyrl-BA"/>
        </w:rPr>
        <w:t>Pravilnika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ih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upoznati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odgovornostima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što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tiče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</w:t>
      </w:r>
    </w:p>
    <w:p w:rsidR="005D2A4F" w:rsidRPr="00A75205" w:rsidRDefault="005D2A4F" w:rsidP="005D2A4F">
      <w:pPr>
        <w:pStyle w:val="ListParagraph"/>
        <w:numPr>
          <w:ilvl w:val="0"/>
          <w:numId w:val="151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re</w:t>
      </w:r>
      <w:r>
        <w:rPr>
          <w:rFonts w:ascii="Arial" w:hAnsi="Arial" w:cs="Arial"/>
          <w:i/>
          <w:lang w:val="sr-Cyrl-BA"/>
        </w:rPr>
        <w:t>duzeća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zračnog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prijevoznika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ili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reguliranog dobavljača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kojem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isporučuje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zalihe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korištenje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tokom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leta</w:t>
      </w:r>
      <w:r w:rsidRPr="00A75205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ako</w:t>
      </w:r>
      <w:r w:rsidRPr="00A75205">
        <w:rPr>
          <w:rFonts w:ascii="Arial" w:hAnsi="Arial" w:cs="Arial"/>
          <w:lang w:val="sr-Cyrl-BA"/>
        </w:rPr>
        <w:t>:</w:t>
      </w:r>
    </w:p>
    <w:p w:rsidR="005D2A4F" w:rsidRDefault="005D2A4F" w:rsidP="005D2A4F">
      <w:pPr>
        <w:pStyle w:val="ListParagraph"/>
        <w:numPr>
          <w:ilvl w:val="0"/>
          <w:numId w:val="153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prestane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poslovati</w:t>
      </w:r>
      <w:r w:rsidRPr="00A7520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ili</w:t>
      </w:r>
    </w:p>
    <w:bookmarkEnd w:id="0"/>
    <w:p w:rsidR="005D2A4F" w:rsidRDefault="005D2A4F" w:rsidP="005D2A4F">
      <w:pPr>
        <w:pStyle w:val="ListParagraph"/>
        <w:numPr>
          <w:ilvl w:val="0"/>
          <w:numId w:val="15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više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ispunjavati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relevantnog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zakonodavstva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Bosne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Hercegovine</w:t>
      </w:r>
      <w:r w:rsidRPr="00A75205">
        <w:rPr>
          <w:rFonts w:ascii="Arial" w:hAnsi="Arial" w:cs="Arial"/>
          <w:lang w:val="sr-Cyrl-BA"/>
        </w:rPr>
        <w:t>.</w:t>
      </w:r>
    </w:p>
    <w:p w:rsidR="005D2A4F" w:rsidRPr="00A75205" w:rsidRDefault="005D2A4F" w:rsidP="005D2A4F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Preuzimam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CD5740">
        <w:rPr>
          <w:rFonts w:ascii="Arial" w:hAnsi="Arial" w:cs="Arial"/>
          <w:lang w:val="sr-Cyrl-BA"/>
        </w:rPr>
        <w:t>.</w:t>
      </w:r>
    </w:p>
    <w:p w:rsidR="005D2A4F" w:rsidRPr="00CD5740" w:rsidRDefault="005D2A4F" w:rsidP="005D2A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Pravni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zastupnik</w:t>
      </w:r>
    </w:p>
    <w:p w:rsidR="005D2A4F" w:rsidRPr="00CD5740" w:rsidRDefault="005D2A4F" w:rsidP="005D2A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5D2A4F" w:rsidRPr="00E3241C" w:rsidRDefault="005D2A4F" w:rsidP="005D2A4F">
      <w:pPr>
        <w:spacing w:after="0"/>
        <w:ind w:left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Ime i prezime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5D2A4F" w:rsidRPr="00CD5740" w:rsidRDefault="005D2A4F" w:rsidP="005D2A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5D2A4F" w:rsidRDefault="005D2A4F" w:rsidP="005D2A4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Datum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lang w:val="sr-Cyrl-BA"/>
        </w:rPr>
        <w:tab/>
      </w:r>
    </w:p>
    <w:p w:rsidR="005D2A4F" w:rsidRPr="00CD5740" w:rsidRDefault="005D2A4F" w:rsidP="005D2A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5D2A4F" w:rsidRPr="00E3241C" w:rsidRDefault="005D2A4F" w:rsidP="005D2A4F">
      <w:pPr>
        <w:spacing w:after="0"/>
        <w:ind w:left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Potpis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5A388D" w:rsidRPr="005D2A4F" w:rsidRDefault="005A388D" w:rsidP="005D2A4F"/>
    <w:sectPr w:rsidR="005A388D" w:rsidRPr="005D2A4F" w:rsidSect="005D2A4F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FE" w:rsidRDefault="00D05FFE" w:rsidP="00A855EC">
      <w:pPr>
        <w:spacing w:after="0" w:line="240" w:lineRule="auto"/>
      </w:pPr>
      <w:r>
        <w:separator/>
      </w:r>
    </w:p>
  </w:endnote>
  <w:endnote w:type="continuationSeparator" w:id="0">
    <w:p w:rsidR="00D05FFE" w:rsidRDefault="00D05FFE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5D2A4F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5D2A4F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FE" w:rsidRDefault="00D05FFE" w:rsidP="00A855EC">
      <w:pPr>
        <w:spacing w:after="0" w:line="240" w:lineRule="auto"/>
      </w:pPr>
      <w:r>
        <w:separator/>
      </w:r>
    </w:p>
  </w:footnote>
  <w:footnote w:type="continuationSeparator" w:id="0">
    <w:p w:rsidR="00D05FFE" w:rsidRDefault="00D05FFE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6A7F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2A4F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9D8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5FFE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27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50AD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6B8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4F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EB69-9BC7-4419-976F-0E92CB0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2025-02-11T11:54:00Z</dcterms:created>
  <dcterms:modified xsi:type="dcterms:W3CDTF">2025-02-11T11:56:00Z</dcterms:modified>
</cp:coreProperties>
</file>